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D1D8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</w:rPr>
      </w:pPr>
      <w:bookmarkStart w:id="0" w:name="_GoBack"/>
      <w:bookmarkEnd w:id="0"/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Eletlia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import&amp;exportco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.</w:t>
      </w:r>
    </w:p>
    <w:p w14:paraId="1FE822EA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</w:rPr>
      </w:pPr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Head office.1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mithaq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st.the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8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builiding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project</w:t>
      </w:r>
      <w:proofErr w:type="gram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,the</w:t>
      </w:r>
      <w:proofErr w:type="spellEnd"/>
      <w:proofErr w:type="gram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thenth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district.naser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city,cairo,Egypt</w:t>
      </w:r>
      <w:proofErr w:type="spellEnd"/>
    </w:p>
    <w:p w14:paraId="27901D83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</w:rPr>
      </w:pP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Factory.kilo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70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alexindrea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cairo</w:t>
      </w:r>
      <w:proofErr w:type="spellEnd"/>
      <w:proofErr w:type="gram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desert high way in front of </w:t>
      </w:r>
      <w:proofErr w:type="spell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dina</w:t>
      </w:r>
      <w:proofErr w:type="spell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 farm</w:t>
      </w:r>
    </w:p>
    <w:p w14:paraId="5EC8EE66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</w:rPr>
      </w:pPr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 xml:space="preserve">Email </w:t>
      </w:r>
      <w:hyperlink r:id="rId4" w:history="1">
        <w:r>
          <w:rPr>
            <w:rStyle w:val="Hyperlink"/>
            <w:rFonts w:ascii="Georgia" w:eastAsia="Calibri" w:hAnsi="Georgia" w:cs="Times New Roman"/>
            <w:i/>
            <w:iCs/>
            <w:sz w:val="24"/>
            <w:szCs w:val="24"/>
          </w:rPr>
          <w:t>romany_1112003@yahoo.co.uk</w:t>
        </w:r>
      </w:hyperlink>
    </w:p>
    <w:p w14:paraId="5D6EA7A7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</w:rPr>
      </w:pPr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Vat.291192203</w:t>
      </w:r>
    </w:p>
    <w:p w14:paraId="7922A162" w14:textId="77777777" w:rsidR="00F87A1F" w:rsidRDefault="00F87A1F" w:rsidP="00F87A1F">
      <w:pPr>
        <w:pBdr>
          <w:bottom w:val="single" w:sz="6" w:space="1" w:color="auto"/>
        </w:pBdr>
        <w:spacing w:after="0" w:line="240" w:lineRule="auto"/>
        <w:rPr>
          <w:rFonts w:ascii="Georgia" w:eastAsia="Calibri" w:hAnsi="Georgia" w:cs="Times New Roman"/>
          <w:i/>
          <w:iCs/>
          <w:color w:val="595959"/>
          <w:sz w:val="24"/>
          <w:szCs w:val="24"/>
          <w:lang w:val="en-US"/>
        </w:rPr>
      </w:pPr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Phone</w:t>
      </w:r>
      <w:proofErr w:type="gramStart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.+</w:t>
      </w:r>
      <w:proofErr w:type="gramEnd"/>
      <w:r>
        <w:rPr>
          <w:rFonts w:ascii="Georgia" w:eastAsia="Calibri" w:hAnsi="Georgia" w:cs="Times New Roman"/>
          <w:i/>
          <w:iCs/>
          <w:color w:val="595959"/>
          <w:sz w:val="24"/>
          <w:szCs w:val="24"/>
        </w:rPr>
        <w:t>201277666950</w:t>
      </w:r>
    </w:p>
    <w:p w14:paraId="40962623" w14:textId="77777777" w:rsidR="00BE70C0" w:rsidRPr="00B45F3B" w:rsidRDefault="00F87A1F">
      <w:pPr>
        <w:rPr>
          <w:i/>
          <w:iCs/>
          <w:sz w:val="32"/>
          <w:szCs w:val="32"/>
        </w:rPr>
      </w:pPr>
      <w:r w:rsidRPr="00B45F3B">
        <w:rPr>
          <w:i/>
          <w:iCs/>
          <w:sz w:val="32"/>
          <w:szCs w:val="32"/>
        </w:rPr>
        <w:t xml:space="preserve">                      </w:t>
      </w:r>
      <w:r w:rsidR="00B45F3B" w:rsidRPr="00B45F3B">
        <w:rPr>
          <w:i/>
          <w:iCs/>
          <w:sz w:val="32"/>
          <w:szCs w:val="32"/>
        </w:rPr>
        <w:t xml:space="preserve">               </w:t>
      </w:r>
      <w:r w:rsidRPr="00B45F3B">
        <w:rPr>
          <w:i/>
          <w:iCs/>
          <w:sz w:val="32"/>
          <w:szCs w:val="32"/>
        </w:rPr>
        <w:t xml:space="preserve">          </w:t>
      </w:r>
      <w:proofErr w:type="spellStart"/>
      <w:r w:rsidRPr="00B45F3B">
        <w:rPr>
          <w:i/>
          <w:iCs/>
          <w:color w:val="FF0000"/>
          <w:sz w:val="32"/>
          <w:szCs w:val="32"/>
        </w:rPr>
        <w:t>Proforma</w:t>
      </w:r>
      <w:proofErr w:type="spellEnd"/>
      <w:r w:rsidRPr="00B45F3B">
        <w:rPr>
          <w:i/>
          <w:iCs/>
          <w:color w:val="FF0000"/>
          <w:sz w:val="32"/>
          <w:szCs w:val="32"/>
        </w:rPr>
        <w:t xml:space="preserve"> invoice</w:t>
      </w:r>
    </w:p>
    <w:p w14:paraId="5B41D82B" w14:textId="77777777" w:rsidR="00F87A1F" w:rsidRPr="00B45F3B" w:rsidRDefault="00F87A1F">
      <w:pPr>
        <w:rPr>
          <w:i/>
          <w:iCs/>
          <w:sz w:val="32"/>
          <w:szCs w:val="32"/>
        </w:rPr>
      </w:pPr>
      <w:proofErr w:type="spellStart"/>
      <w:r w:rsidRPr="00B45F3B">
        <w:rPr>
          <w:i/>
          <w:iCs/>
          <w:sz w:val="32"/>
          <w:szCs w:val="32"/>
        </w:rPr>
        <w:t>To.Ayfone</w:t>
      </w:r>
      <w:proofErr w:type="spellEnd"/>
      <w:r w:rsidRPr="00B45F3B">
        <w:rPr>
          <w:i/>
          <w:iCs/>
          <w:sz w:val="32"/>
          <w:szCs w:val="32"/>
        </w:rPr>
        <w:t xml:space="preserve"> </w:t>
      </w:r>
      <w:proofErr w:type="spellStart"/>
      <w:r w:rsidRPr="00B45F3B">
        <w:rPr>
          <w:i/>
          <w:iCs/>
          <w:sz w:val="32"/>
          <w:szCs w:val="32"/>
        </w:rPr>
        <w:t>foodstufftrading</w:t>
      </w:r>
      <w:proofErr w:type="spellEnd"/>
      <w:r w:rsidRPr="00B45F3B">
        <w:rPr>
          <w:i/>
          <w:iCs/>
          <w:sz w:val="32"/>
          <w:szCs w:val="32"/>
        </w:rPr>
        <w:t xml:space="preserve"> LLC</w:t>
      </w:r>
    </w:p>
    <w:p w14:paraId="080EC018" w14:textId="77777777" w:rsidR="00F87A1F" w:rsidRPr="00B45F3B" w:rsidRDefault="00F87A1F">
      <w:pPr>
        <w:rPr>
          <w:i/>
          <w:iCs/>
          <w:sz w:val="32"/>
          <w:szCs w:val="32"/>
        </w:rPr>
      </w:pPr>
      <w:proofErr w:type="spellStart"/>
      <w:r w:rsidRPr="00B45F3B">
        <w:rPr>
          <w:i/>
          <w:iCs/>
          <w:sz w:val="32"/>
          <w:szCs w:val="32"/>
        </w:rPr>
        <w:t>Address.industrial</w:t>
      </w:r>
      <w:proofErr w:type="spellEnd"/>
      <w:r w:rsidRPr="00B45F3B">
        <w:rPr>
          <w:i/>
          <w:iCs/>
          <w:sz w:val="32"/>
          <w:szCs w:val="32"/>
        </w:rPr>
        <w:t xml:space="preserve"> area </w:t>
      </w:r>
      <w:proofErr w:type="spellStart"/>
      <w:r w:rsidRPr="00B45F3B">
        <w:rPr>
          <w:i/>
          <w:iCs/>
          <w:sz w:val="32"/>
          <w:szCs w:val="32"/>
        </w:rPr>
        <w:t>dubi</w:t>
      </w:r>
      <w:proofErr w:type="gramStart"/>
      <w:r w:rsidRPr="00B45F3B">
        <w:rPr>
          <w:i/>
          <w:iCs/>
          <w:sz w:val="32"/>
          <w:szCs w:val="32"/>
        </w:rPr>
        <w:t>,UAE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87A1F" w:rsidRPr="00B45F3B" w14:paraId="40CBCE75" w14:textId="77777777" w:rsidTr="00F87A1F">
        <w:tc>
          <w:tcPr>
            <w:tcW w:w="2254" w:type="dxa"/>
          </w:tcPr>
          <w:p w14:paraId="38EBFD5C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Items</w:t>
            </w:r>
          </w:p>
        </w:tc>
        <w:tc>
          <w:tcPr>
            <w:tcW w:w="2254" w:type="dxa"/>
          </w:tcPr>
          <w:p w14:paraId="50638571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Quantity per ton</w:t>
            </w:r>
          </w:p>
        </w:tc>
        <w:tc>
          <w:tcPr>
            <w:tcW w:w="2254" w:type="dxa"/>
          </w:tcPr>
          <w:p w14:paraId="150323C9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Unit price</w:t>
            </w:r>
          </w:p>
        </w:tc>
        <w:tc>
          <w:tcPr>
            <w:tcW w:w="2254" w:type="dxa"/>
          </w:tcPr>
          <w:p w14:paraId="3480806E" w14:textId="77777777" w:rsidR="00520064" w:rsidRPr="00B45F3B" w:rsidRDefault="00520064" w:rsidP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Total</w:t>
            </w:r>
          </w:p>
        </w:tc>
      </w:tr>
      <w:tr w:rsidR="00F87A1F" w:rsidRPr="00B45F3B" w14:paraId="3243DE6C" w14:textId="77777777" w:rsidTr="00F87A1F">
        <w:tc>
          <w:tcPr>
            <w:tcW w:w="2254" w:type="dxa"/>
          </w:tcPr>
          <w:p w14:paraId="65BC37D1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Black cumin grade A</w:t>
            </w:r>
          </w:p>
        </w:tc>
        <w:tc>
          <w:tcPr>
            <w:tcW w:w="2254" w:type="dxa"/>
          </w:tcPr>
          <w:p w14:paraId="00B63A8D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60</w:t>
            </w:r>
          </w:p>
        </w:tc>
        <w:tc>
          <w:tcPr>
            <w:tcW w:w="2254" w:type="dxa"/>
          </w:tcPr>
          <w:p w14:paraId="69F0DCBB" w14:textId="77777777" w:rsidR="00F87A1F" w:rsidRPr="00B45F3B" w:rsidRDefault="00520064">
            <w:pPr>
              <w:rPr>
                <w:i/>
                <w:iCs/>
                <w:sz w:val="32"/>
                <w:szCs w:val="32"/>
              </w:rPr>
            </w:pPr>
            <w:r w:rsidRPr="00B45F3B">
              <w:rPr>
                <w:i/>
                <w:iCs/>
                <w:sz w:val="32"/>
                <w:szCs w:val="32"/>
              </w:rPr>
              <w:t>4000$</w:t>
            </w:r>
          </w:p>
        </w:tc>
        <w:tc>
          <w:tcPr>
            <w:tcW w:w="2254" w:type="dxa"/>
          </w:tcPr>
          <w:p w14:paraId="5850E3E6" w14:textId="77777777" w:rsidR="00F87A1F" w:rsidRPr="00B45F3B" w:rsidRDefault="00B45F3B">
            <w:pPr>
              <w:rPr>
                <w:i/>
                <w:iCs/>
                <w:color w:val="FF0000"/>
                <w:sz w:val="32"/>
                <w:szCs w:val="32"/>
              </w:rPr>
            </w:pPr>
            <w:r>
              <w:rPr>
                <w:i/>
                <w:iCs/>
                <w:color w:val="FF0000"/>
                <w:sz w:val="32"/>
                <w:szCs w:val="32"/>
              </w:rPr>
              <w:t>24.</w:t>
            </w:r>
            <w:r w:rsidR="00520064" w:rsidRPr="00B45F3B">
              <w:rPr>
                <w:i/>
                <w:iCs/>
                <w:color w:val="FF0000"/>
                <w:sz w:val="32"/>
                <w:szCs w:val="32"/>
              </w:rPr>
              <w:t>000$</w:t>
            </w:r>
          </w:p>
        </w:tc>
      </w:tr>
    </w:tbl>
    <w:p w14:paraId="70B8B657" w14:textId="77777777" w:rsidR="00F87A1F" w:rsidRPr="00B45F3B" w:rsidRDefault="00520064">
      <w:pPr>
        <w:rPr>
          <w:i/>
          <w:iCs/>
          <w:sz w:val="32"/>
          <w:szCs w:val="32"/>
        </w:rPr>
      </w:pPr>
      <w:r w:rsidRPr="00B45F3B">
        <w:rPr>
          <w:i/>
          <w:iCs/>
          <w:color w:val="FF0000"/>
          <w:sz w:val="32"/>
          <w:szCs w:val="32"/>
        </w:rPr>
        <w:t xml:space="preserve">Terms of </w:t>
      </w:r>
      <w:proofErr w:type="gramStart"/>
      <w:r w:rsidRPr="00B45F3B">
        <w:rPr>
          <w:i/>
          <w:iCs/>
          <w:color w:val="FF0000"/>
          <w:sz w:val="32"/>
          <w:szCs w:val="32"/>
        </w:rPr>
        <w:t>payment</w:t>
      </w:r>
      <w:r w:rsidRPr="00B45F3B">
        <w:rPr>
          <w:i/>
          <w:iCs/>
          <w:sz w:val="32"/>
          <w:szCs w:val="32"/>
        </w:rPr>
        <w:t xml:space="preserve"> :</w:t>
      </w:r>
      <w:proofErr w:type="gramEnd"/>
    </w:p>
    <w:p w14:paraId="79381107" w14:textId="77777777" w:rsidR="00520064" w:rsidRPr="00B45F3B" w:rsidRDefault="00520064">
      <w:pPr>
        <w:rPr>
          <w:i/>
          <w:iCs/>
          <w:sz w:val="32"/>
          <w:szCs w:val="32"/>
        </w:rPr>
      </w:pPr>
      <w:r w:rsidRPr="00B45F3B">
        <w:rPr>
          <w:i/>
          <w:iCs/>
          <w:sz w:val="32"/>
          <w:szCs w:val="32"/>
        </w:rPr>
        <w:t xml:space="preserve">50% as deposit with contract signature </w:t>
      </w:r>
      <w:r w:rsidR="00311833">
        <w:rPr>
          <w:rFonts w:hint="cs"/>
          <w:i/>
          <w:iCs/>
          <w:sz w:val="32"/>
          <w:szCs w:val="32"/>
          <w:rtl/>
        </w:rPr>
        <w:t xml:space="preserve">           </w:t>
      </w:r>
    </w:p>
    <w:p w14:paraId="76F22942" w14:textId="77777777" w:rsidR="00311833" w:rsidRDefault="00520064" w:rsidP="00311833">
      <w:pPr>
        <w:rPr>
          <w:i/>
          <w:iCs/>
          <w:sz w:val="32"/>
          <w:szCs w:val="32"/>
          <w:rtl/>
          <w:lang w:bidi="ar-EG"/>
        </w:rPr>
      </w:pPr>
      <w:r w:rsidRPr="00B45F3B">
        <w:rPr>
          <w:i/>
          <w:iCs/>
          <w:sz w:val="32"/>
          <w:szCs w:val="32"/>
        </w:rPr>
        <w:t xml:space="preserve">50% with BL &amp; shipping </w:t>
      </w:r>
      <w:proofErr w:type="spellStart"/>
      <w:r w:rsidRPr="00B45F3B">
        <w:rPr>
          <w:i/>
          <w:iCs/>
          <w:sz w:val="32"/>
          <w:szCs w:val="32"/>
        </w:rPr>
        <w:t>decuments</w:t>
      </w:r>
      <w:proofErr w:type="spellEnd"/>
    </w:p>
    <w:p w14:paraId="4325C296" w14:textId="77777777" w:rsidR="00AD4A69" w:rsidRDefault="00520064" w:rsidP="00AD4A69">
      <w:pPr>
        <w:rPr>
          <w:i/>
          <w:iCs/>
          <w:sz w:val="32"/>
          <w:szCs w:val="32"/>
          <w:rtl/>
        </w:rPr>
      </w:pPr>
      <w:r w:rsidRPr="00B45F3B">
        <w:rPr>
          <w:i/>
          <w:iCs/>
          <w:sz w:val="32"/>
          <w:szCs w:val="32"/>
        </w:rPr>
        <w:t xml:space="preserve">Delivery </w:t>
      </w:r>
      <w:r w:rsidRPr="00AD4A69">
        <w:rPr>
          <w:i/>
          <w:iCs/>
          <w:color w:val="C00000"/>
          <w:sz w:val="32"/>
          <w:szCs w:val="32"/>
        </w:rPr>
        <w:t>CIF</w:t>
      </w:r>
      <w:r w:rsidRPr="00B45F3B">
        <w:rPr>
          <w:i/>
          <w:iCs/>
          <w:sz w:val="32"/>
          <w:szCs w:val="32"/>
        </w:rPr>
        <w:t xml:space="preserve"> UAE ports</w:t>
      </w:r>
    </w:p>
    <w:p w14:paraId="4E490CF8" w14:textId="77777777" w:rsidR="00F84BAA" w:rsidRDefault="00F84BAA" w:rsidP="00F84BAA">
      <w:pPr>
        <w:rPr>
          <w:i/>
          <w:iCs/>
          <w:sz w:val="32"/>
          <w:szCs w:val="32"/>
        </w:rPr>
      </w:pPr>
    </w:p>
    <w:p w14:paraId="1AA6C6D7" w14:textId="424F1211" w:rsidR="00311833" w:rsidRDefault="00F84BAA" w:rsidP="00F84BAA">
      <w:r w:rsidRPr="00F84BAA">
        <w:rPr>
          <w:i/>
          <w:iCs/>
          <w:noProof/>
          <w:sz w:val="32"/>
          <w:szCs w:val="32"/>
          <w:lang w:eastAsia="en-GB"/>
        </w:rPr>
        <w:drawing>
          <wp:inline distT="0" distB="0" distL="0" distR="0" wp14:anchorId="68B3407C" wp14:editId="3CC4B4B7">
            <wp:extent cx="3123318" cy="823044"/>
            <wp:effectExtent l="19050" t="704850" r="1270" b="701040"/>
            <wp:docPr id="3" name="Picture 3" descr="C:\Users\admin\AppData\Local\Packages\5319275A.WhatsAppDesktop_cv1g1gvanyjgm\TempState\F69A675D7F12614552304ED2636E7044\WhatsApp Image 2025-07-28 at 04.55.03_8bf53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Packages\5319275A.WhatsAppDesktop_cv1g1gvanyjgm\TempState\F69A675D7F12614552304ED2636E7044\WhatsApp Image 2025-07-28 at 04.55.03_8bf53e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0781">
                      <a:off x="0" y="0"/>
                      <a:ext cx="3146545" cy="82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1F"/>
    <w:rsid w:val="00265F8F"/>
    <w:rsid w:val="00311833"/>
    <w:rsid w:val="00520064"/>
    <w:rsid w:val="00AD4A69"/>
    <w:rsid w:val="00B45F3B"/>
    <w:rsid w:val="00BE70C0"/>
    <w:rsid w:val="00C77DA9"/>
    <w:rsid w:val="00F84BAA"/>
    <w:rsid w:val="00F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C846"/>
  <w15:chartTrackingRefBased/>
  <w15:docId w15:val="{740643F5-CADE-44FC-89E4-2CBB6F9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A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omany_1112003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2025-07-28T02:46:00Z</dcterms:created>
  <dcterms:modified xsi:type="dcterms:W3CDTF">2025-07-28T02:46:00Z</dcterms:modified>
</cp:coreProperties>
</file>